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AF" w:rsidRDefault="006E34AF" w:rsidP="006E34AF">
      <w:pPr>
        <w:pStyle w:val="a3"/>
        <w:spacing w:before="72"/>
        <w:ind w:left="1603" w:right="284" w:hanging="1287"/>
        <w:jc w:val="center"/>
      </w:pPr>
      <w:r>
        <w:t>Реестр контрольно-оцено</w:t>
      </w:r>
      <w:bookmarkStart w:id="0" w:name="_GoBack"/>
      <w:bookmarkEnd w:id="0"/>
      <w:r>
        <w:t xml:space="preserve">чных средств </w:t>
      </w:r>
      <w:r w:rsidR="00BC3B42">
        <w:t>для специальности</w:t>
      </w:r>
    </w:p>
    <w:p w:rsidR="00ED754F" w:rsidRDefault="00BC3B42" w:rsidP="006E34AF">
      <w:pPr>
        <w:pStyle w:val="a3"/>
        <w:spacing w:before="72"/>
        <w:ind w:left="1603" w:right="284" w:hanging="1287"/>
        <w:jc w:val="center"/>
      </w:pPr>
      <w:r>
        <w:t xml:space="preserve">38.02.04 «Коммерция (по отраслям)» на базе </w:t>
      </w:r>
      <w:r w:rsidR="00297EE9">
        <w:t>среднего</w:t>
      </w:r>
      <w:r>
        <w:t xml:space="preserve"> общего образования</w:t>
      </w:r>
    </w:p>
    <w:p w:rsidR="00ED754F" w:rsidRDefault="00ED754F">
      <w:pPr>
        <w:rPr>
          <w:b/>
          <w:sz w:val="20"/>
        </w:rPr>
      </w:pPr>
    </w:p>
    <w:p w:rsidR="00ED754F" w:rsidRDefault="00ED754F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29" w:lineRule="exact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29" w:lineRule="exact"/>
            </w:pPr>
            <w:r>
              <w:t>ОГСЭ.06 Психология общения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ЕН.02 Информационные технологии в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0" w:lineRule="exact"/>
            </w:pPr>
            <w:r>
              <w:t>ОП.01 Экономика организации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30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ОП.02 Статистика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ОП.03 Менеджмент (по отраслям)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before="1" w:line="250" w:lineRule="exact"/>
            </w:pPr>
            <w:r>
              <w:t>ОП.04 Документационное обеспечение управления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ОП.05 Правовое обеспечение</w:t>
            </w:r>
          </w:p>
          <w:p w:rsidR="00ED754F" w:rsidRDefault="00BC3B42">
            <w:pPr>
              <w:pStyle w:val="TableParagraph"/>
              <w:spacing w:before="2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ОП.06 Логистика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ОП.07 Бухгалтерский учет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4" w:lineRule="exact"/>
            </w:pPr>
            <w:r>
              <w:t>ОП.08 Стандартизация, метрология и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подтверждение соответствия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ОП.10 Тара и упаковка товаров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0" w:lineRule="exact"/>
            </w:pPr>
            <w:r>
              <w:t>ОП.11 Товарная политика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30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ПМ.01 Организация и управление торгово-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сбытовой деятельностью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7" w:lineRule="exact"/>
            </w:pPr>
            <w:r>
              <w:t>ПМ.02 Организация и проведение</w:t>
            </w:r>
          </w:p>
          <w:p w:rsidR="00ED754F" w:rsidRDefault="00BC3B42">
            <w:pPr>
              <w:pStyle w:val="TableParagraph"/>
              <w:spacing w:line="236" w:lineRule="exact"/>
            </w:pPr>
            <w:r>
              <w:t>экономической и маркетинговой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ПМ.03 Управление ассортиментом, оценка</w:t>
            </w:r>
          </w:p>
          <w:p w:rsidR="00ED754F" w:rsidRDefault="00BC3B42">
            <w:pPr>
              <w:pStyle w:val="TableParagraph"/>
              <w:spacing w:before="2" w:line="238" w:lineRule="exact"/>
            </w:pPr>
            <w:r>
              <w:t>качества и обеспечение сохраняемости товаров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757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7" w:lineRule="auto"/>
            </w:pPr>
            <w:r>
              <w:t>ПМ.04 Выполнение работ по одной или нескольким профессиям рабочих, должностям</w:t>
            </w:r>
          </w:p>
          <w:p w:rsidR="00ED754F" w:rsidRDefault="00BC3B42">
            <w:pPr>
              <w:pStyle w:val="TableParagraph"/>
              <w:spacing w:line="238" w:lineRule="exact"/>
            </w:pPr>
            <w:r>
              <w:t>служащих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Рабочая программа ГИА по специальности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38.02.04 «Коммерция по отраслям»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7A086C" w:rsidRDefault="007A086C"/>
    <w:sectPr w:rsidR="007A086C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4F"/>
    <w:rsid w:val="00297EE9"/>
    <w:rsid w:val="00341B59"/>
    <w:rsid w:val="004C0EAD"/>
    <w:rsid w:val="006E34AF"/>
    <w:rsid w:val="007A086C"/>
    <w:rsid w:val="00BC3B42"/>
    <w:rsid w:val="00E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43C3"/>
  <w15:docId w15:val="{BA2CFB53-EFA3-4C59-8601-888FC755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6</cp:revision>
  <dcterms:created xsi:type="dcterms:W3CDTF">2020-08-05T12:48:00Z</dcterms:created>
  <dcterms:modified xsi:type="dcterms:W3CDTF">2020-08-05T13:54:00Z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